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CBC" w:rsidRPr="001E7CBC" w:rsidRDefault="001E7CBC" w:rsidP="001E7CBC">
      <w:pPr>
        <w:shd w:val="clear" w:color="auto" w:fill="FFFFFF"/>
        <w:spacing w:before="375" w:after="105" w:line="495" w:lineRule="atLeast"/>
        <w:outlineLvl w:val="1"/>
        <w:rPr>
          <w:rFonts w:ascii="Arial" w:eastAsia="Times New Roman" w:hAnsi="Arial" w:cs="Arial"/>
          <w:color w:val="333333"/>
          <w:sz w:val="39"/>
          <w:szCs w:val="39"/>
          <w:lang w:eastAsia="tr-TR"/>
        </w:rPr>
      </w:pPr>
      <w:r w:rsidRPr="001E7CBC">
        <w:rPr>
          <w:rFonts w:ascii="Arial" w:eastAsia="Times New Roman" w:hAnsi="Arial" w:cs="Arial"/>
          <w:b/>
          <w:bCs/>
          <w:color w:val="333333"/>
          <w:sz w:val="20"/>
          <w:szCs w:val="20"/>
          <w:lang w:eastAsia="tr-TR"/>
        </w:rPr>
        <w:t>GENEL SAĞLIK SİGORTASI İLAÇ VE ECZACILIK DAİR BAŞKANLIĞI’NA</w:t>
      </w:r>
    </w:p>
    <w:p w:rsidR="001E7CBC" w:rsidRPr="001E7CBC" w:rsidRDefault="001E7CBC" w:rsidP="001E7CBC">
      <w:pPr>
        <w:shd w:val="clear" w:color="auto" w:fill="FFFFFF"/>
        <w:spacing w:after="315" w:line="390" w:lineRule="atLeast"/>
        <w:rPr>
          <w:rFonts w:ascii="Helvetica" w:eastAsia="Times New Roman" w:hAnsi="Helvetica" w:cs="Helvetica"/>
          <w:color w:val="4B4B4B"/>
          <w:sz w:val="23"/>
          <w:szCs w:val="23"/>
          <w:lang w:eastAsia="tr-TR"/>
        </w:rPr>
      </w:pPr>
      <w:r w:rsidRPr="001E7CBC">
        <w:rPr>
          <w:rFonts w:ascii="Helvetica" w:eastAsia="Times New Roman" w:hAnsi="Helvetica" w:cs="Helvetica"/>
          <w:color w:val="4B4B4B"/>
          <w:sz w:val="23"/>
          <w:szCs w:val="23"/>
          <w:lang w:eastAsia="tr-TR"/>
        </w:rPr>
        <w:t xml:space="preserve">Bilindiği üzere ülkemizde milyonlarca kişi iyileşmesi ve tedavisi günümüz koşullarında </w:t>
      </w:r>
      <w:proofErr w:type="spellStart"/>
      <w:r w:rsidRPr="001E7CBC">
        <w:rPr>
          <w:rFonts w:ascii="Helvetica" w:eastAsia="Times New Roman" w:hAnsi="Helvetica" w:cs="Helvetica"/>
          <w:color w:val="4B4B4B"/>
          <w:sz w:val="23"/>
          <w:szCs w:val="23"/>
          <w:lang w:eastAsia="tr-TR"/>
        </w:rPr>
        <w:t>namü</w:t>
      </w:r>
      <w:r w:rsidR="00F65C22">
        <w:rPr>
          <w:rFonts w:ascii="Helvetica" w:eastAsia="Times New Roman" w:hAnsi="Helvetica" w:cs="Helvetica"/>
          <w:color w:val="4B4B4B"/>
          <w:sz w:val="23"/>
          <w:szCs w:val="23"/>
          <w:lang w:eastAsia="tr-TR"/>
        </w:rPr>
        <w:t>mkün</w:t>
      </w:r>
      <w:proofErr w:type="spellEnd"/>
      <w:r w:rsidR="00F65C22">
        <w:rPr>
          <w:rFonts w:ascii="Helvetica" w:eastAsia="Times New Roman" w:hAnsi="Helvetica" w:cs="Helvetica"/>
          <w:color w:val="4B4B4B"/>
          <w:sz w:val="23"/>
          <w:szCs w:val="23"/>
          <w:lang w:eastAsia="tr-TR"/>
        </w:rPr>
        <w:t xml:space="preserve"> olan diyabetten </w:t>
      </w:r>
      <w:proofErr w:type="spellStart"/>
      <w:r w:rsidR="00F65C22">
        <w:rPr>
          <w:rFonts w:ascii="Helvetica" w:eastAsia="Times New Roman" w:hAnsi="Helvetica" w:cs="Helvetica"/>
          <w:color w:val="4B4B4B"/>
          <w:sz w:val="23"/>
          <w:szCs w:val="23"/>
          <w:lang w:eastAsia="tr-TR"/>
        </w:rPr>
        <w:t>muzdarip</w:t>
      </w:r>
      <w:proofErr w:type="spellEnd"/>
      <w:r w:rsidRPr="001E7CBC">
        <w:rPr>
          <w:rFonts w:ascii="Helvetica" w:eastAsia="Times New Roman" w:hAnsi="Helvetica" w:cs="Helvetica"/>
          <w:color w:val="4B4B4B"/>
          <w:sz w:val="23"/>
          <w:szCs w:val="23"/>
          <w:lang w:eastAsia="tr-TR"/>
        </w:rPr>
        <w:t>. Bunlar arasında her yaş grubundan hastalar mevcut olmakla birlikte sayıları gün be gün de artarak çoğalmaktadır.</w:t>
      </w:r>
    </w:p>
    <w:p w:rsidR="001E7CBC" w:rsidRPr="001E7CBC" w:rsidRDefault="001E7CBC" w:rsidP="001E7CBC">
      <w:pPr>
        <w:shd w:val="clear" w:color="auto" w:fill="FFFFFF"/>
        <w:spacing w:after="315" w:line="390" w:lineRule="atLeast"/>
        <w:rPr>
          <w:rFonts w:ascii="Helvetica" w:eastAsia="Times New Roman" w:hAnsi="Helvetica" w:cs="Helvetica"/>
          <w:color w:val="4B4B4B"/>
          <w:sz w:val="23"/>
          <w:szCs w:val="23"/>
          <w:lang w:eastAsia="tr-TR"/>
        </w:rPr>
      </w:pPr>
      <w:r w:rsidRPr="001E7CBC">
        <w:rPr>
          <w:rFonts w:ascii="Helvetica" w:eastAsia="Times New Roman" w:hAnsi="Helvetica" w:cs="Helvetica"/>
          <w:color w:val="4B4B4B"/>
          <w:sz w:val="23"/>
          <w:szCs w:val="23"/>
          <w:lang w:eastAsia="tr-TR"/>
        </w:rPr>
        <w:t xml:space="preserve">Artık çağın hastalığı olarak adlandırılan ve kronik bir rahatsızlık olan diyabette, kan şekerinin daha iyi kontrol edilerek regülasyonun sağlanmasına, dolayısıyla da bağlı komplikasyonların engellenmesine ya da en azından minimuma indirgenmesine yönelik var olanlardan daha verimli ve etkili sonuçlar elde </w:t>
      </w:r>
      <w:proofErr w:type="gramStart"/>
      <w:r w:rsidRPr="001E7CBC">
        <w:rPr>
          <w:rFonts w:ascii="Helvetica" w:eastAsia="Times New Roman" w:hAnsi="Helvetica" w:cs="Helvetica"/>
          <w:color w:val="4B4B4B"/>
          <w:sz w:val="23"/>
          <w:szCs w:val="23"/>
          <w:lang w:eastAsia="tr-TR"/>
        </w:rPr>
        <w:t>edilmesi,</w:t>
      </w:r>
      <w:proofErr w:type="gramEnd"/>
      <w:r w:rsidRPr="001E7CBC">
        <w:rPr>
          <w:rFonts w:ascii="Helvetica" w:eastAsia="Times New Roman" w:hAnsi="Helvetica" w:cs="Helvetica"/>
          <w:color w:val="4B4B4B"/>
          <w:sz w:val="23"/>
          <w:szCs w:val="23"/>
          <w:lang w:eastAsia="tr-TR"/>
        </w:rPr>
        <w:t xml:space="preserve"> ve diyabetin önlenmesi, geri döndürülmesi veya tamamen tedavi edilmesi adına yapılan araştırmalara gerek ülke gerekse de dünya çapında devam edilmekte</w:t>
      </w:r>
      <w:r>
        <w:rPr>
          <w:rFonts w:ascii="Helvetica" w:eastAsia="Times New Roman" w:hAnsi="Helvetica" w:cs="Helvetica"/>
          <w:color w:val="4B4B4B"/>
          <w:sz w:val="23"/>
          <w:szCs w:val="23"/>
          <w:lang w:eastAsia="tr-TR"/>
        </w:rPr>
        <w:t>.</w:t>
      </w:r>
    </w:p>
    <w:p w:rsidR="001E7CBC" w:rsidRPr="001E7CBC" w:rsidRDefault="001E7CBC" w:rsidP="001E7CBC">
      <w:pPr>
        <w:shd w:val="clear" w:color="auto" w:fill="FFFFFF"/>
        <w:spacing w:after="315" w:line="390" w:lineRule="atLeast"/>
        <w:rPr>
          <w:rFonts w:ascii="Helvetica" w:eastAsia="Times New Roman" w:hAnsi="Helvetica" w:cs="Helvetica"/>
          <w:color w:val="4B4B4B"/>
          <w:sz w:val="23"/>
          <w:szCs w:val="23"/>
          <w:lang w:eastAsia="tr-TR"/>
        </w:rPr>
      </w:pPr>
      <w:r>
        <w:rPr>
          <w:rFonts w:ascii="Helvetica" w:eastAsia="Times New Roman" w:hAnsi="Helvetica" w:cs="Helvetica"/>
          <w:color w:val="4B4B4B"/>
          <w:sz w:val="23"/>
          <w:szCs w:val="23"/>
          <w:lang w:eastAsia="tr-TR"/>
        </w:rPr>
        <w:t>D</w:t>
      </w:r>
      <w:r w:rsidRPr="001E7CBC">
        <w:rPr>
          <w:rFonts w:ascii="Helvetica" w:eastAsia="Times New Roman" w:hAnsi="Helvetica" w:cs="Helvetica"/>
          <w:color w:val="4B4B4B"/>
          <w:sz w:val="23"/>
          <w:szCs w:val="23"/>
          <w:lang w:eastAsia="tr-TR"/>
        </w:rPr>
        <w:t>iyabetliler ve diyabetli yakınları olarak bizlerin yaşadığı sıkıntıları da izah etmek zarureti doğmaktadır.</w:t>
      </w:r>
    </w:p>
    <w:p w:rsidR="001E7CBC" w:rsidRPr="001E7CBC" w:rsidRDefault="001E7CBC" w:rsidP="001E7CBC">
      <w:pPr>
        <w:shd w:val="clear" w:color="auto" w:fill="FFFFFF"/>
        <w:spacing w:after="315" w:line="390" w:lineRule="atLeast"/>
        <w:rPr>
          <w:rFonts w:ascii="Helvetica" w:eastAsia="Times New Roman" w:hAnsi="Helvetica" w:cs="Helvetica"/>
          <w:color w:val="4B4B4B"/>
          <w:sz w:val="23"/>
          <w:szCs w:val="23"/>
          <w:lang w:eastAsia="tr-TR"/>
        </w:rPr>
      </w:pPr>
      <w:proofErr w:type="gramStart"/>
      <w:r w:rsidRPr="001E7CBC">
        <w:rPr>
          <w:rFonts w:ascii="Helvetica" w:eastAsia="Times New Roman" w:hAnsi="Helvetica" w:cs="Helvetica"/>
          <w:b/>
          <w:bCs/>
          <w:color w:val="4B4B4B"/>
          <w:sz w:val="23"/>
          <w:szCs w:val="23"/>
          <w:lang w:eastAsia="tr-TR"/>
        </w:rPr>
        <w:t>a</w:t>
      </w:r>
      <w:proofErr w:type="gramEnd"/>
      <w:r w:rsidRPr="001E7CBC">
        <w:rPr>
          <w:rFonts w:ascii="Helvetica" w:eastAsia="Times New Roman" w:hAnsi="Helvetica" w:cs="Helvetica"/>
          <w:b/>
          <w:bCs/>
          <w:color w:val="4B4B4B"/>
          <w:sz w:val="23"/>
          <w:szCs w:val="23"/>
          <w:lang w:eastAsia="tr-TR"/>
        </w:rPr>
        <w:t>-      </w:t>
      </w:r>
      <w:r w:rsidRPr="001E7CBC">
        <w:rPr>
          <w:rFonts w:ascii="Helvetica" w:eastAsia="Times New Roman" w:hAnsi="Helvetica" w:cs="Helvetica"/>
          <w:color w:val="4B4B4B"/>
          <w:sz w:val="23"/>
          <w:szCs w:val="23"/>
          <w:lang w:eastAsia="tr-TR"/>
        </w:rPr>
        <w:t xml:space="preserve">Diyabette kan şekeri ölçümünün ne denli hayat kurtarıcı </w:t>
      </w:r>
      <w:r w:rsidR="00F65C22">
        <w:rPr>
          <w:rFonts w:ascii="Helvetica" w:eastAsia="Times New Roman" w:hAnsi="Helvetica" w:cs="Helvetica"/>
          <w:color w:val="4B4B4B"/>
          <w:sz w:val="23"/>
          <w:szCs w:val="23"/>
          <w:lang w:eastAsia="tr-TR"/>
        </w:rPr>
        <w:t>olduğu su götürmez bir gerçek</w:t>
      </w:r>
      <w:r w:rsidRPr="001E7CBC">
        <w:rPr>
          <w:rFonts w:ascii="Helvetica" w:eastAsia="Times New Roman" w:hAnsi="Helvetica" w:cs="Helvetica"/>
          <w:color w:val="4B4B4B"/>
          <w:sz w:val="23"/>
          <w:szCs w:val="23"/>
          <w:lang w:eastAsia="tr-TR"/>
        </w:rPr>
        <w:t xml:space="preserve">. </w:t>
      </w:r>
      <w:r w:rsidR="00F65C22">
        <w:rPr>
          <w:rFonts w:ascii="Helvetica" w:eastAsia="Times New Roman" w:hAnsi="Helvetica" w:cs="Helvetica"/>
          <w:color w:val="4B4B4B"/>
          <w:sz w:val="23"/>
          <w:szCs w:val="23"/>
          <w:lang w:eastAsia="tr-TR"/>
        </w:rPr>
        <w:t>Biz d</w:t>
      </w:r>
      <w:r w:rsidRPr="001E7CBC">
        <w:rPr>
          <w:rFonts w:ascii="Helvetica" w:eastAsia="Times New Roman" w:hAnsi="Helvetica" w:cs="Helvetica"/>
          <w:color w:val="4B4B4B"/>
          <w:sz w:val="23"/>
          <w:szCs w:val="23"/>
          <w:lang w:eastAsia="tr-TR"/>
        </w:rPr>
        <w:t>iyabetliler (özellikle Tip-1) kan şekerlerinin normal olduğu dönemlerde bile günde en az 7-8  kez kan şekeri ölçümü yapmak</w:t>
      </w:r>
      <w:r w:rsidR="00F65C22">
        <w:rPr>
          <w:rFonts w:ascii="Helvetica" w:eastAsia="Times New Roman" w:hAnsi="Helvetica" w:cs="Helvetica"/>
          <w:color w:val="4B4B4B"/>
          <w:sz w:val="23"/>
          <w:szCs w:val="23"/>
          <w:lang w:eastAsia="tr-TR"/>
        </w:rPr>
        <w:t xml:space="preserve"> zorundayız</w:t>
      </w:r>
      <w:r w:rsidRPr="001E7CBC">
        <w:rPr>
          <w:rFonts w:ascii="Helvetica" w:eastAsia="Times New Roman" w:hAnsi="Helvetica" w:cs="Helvetica"/>
          <w:color w:val="4B4B4B"/>
          <w:sz w:val="23"/>
          <w:szCs w:val="23"/>
          <w:lang w:eastAsia="tr-TR"/>
        </w:rPr>
        <w:t>. Gün içerisinde yaşayabilece</w:t>
      </w:r>
      <w:r w:rsidR="00F65C22">
        <w:rPr>
          <w:rFonts w:ascii="Helvetica" w:eastAsia="Times New Roman" w:hAnsi="Helvetica" w:cs="Helvetica"/>
          <w:color w:val="4B4B4B"/>
          <w:sz w:val="23"/>
          <w:szCs w:val="23"/>
          <w:lang w:eastAsia="tr-TR"/>
        </w:rPr>
        <w:t>ğimiz</w:t>
      </w:r>
      <w:r w:rsidRPr="001E7CBC">
        <w:rPr>
          <w:rFonts w:ascii="Helvetica" w:eastAsia="Times New Roman" w:hAnsi="Helvetica" w:cs="Helvetica"/>
          <w:color w:val="4B4B4B"/>
          <w:sz w:val="23"/>
          <w:szCs w:val="23"/>
          <w:lang w:eastAsia="tr-TR"/>
        </w:rPr>
        <w:t xml:space="preserve"> hipoglisemi veya </w:t>
      </w:r>
      <w:proofErr w:type="spellStart"/>
      <w:r w:rsidRPr="001E7CBC">
        <w:rPr>
          <w:rFonts w:ascii="Helvetica" w:eastAsia="Times New Roman" w:hAnsi="Helvetica" w:cs="Helvetica"/>
          <w:color w:val="4B4B4B"/>
          <w:sz w:val="23"/>
          <w:szCs w:val="23"/>
          <w:lang w:eastAsia="tr-TR"/>
        </w:rPr>
        <w:t>hiperglisemi</w:t>
      </w:r>
      <w:proofErr w:type="spellEnd"/>
      <w:r w:rsidRPr="001E7CBC">
        <w:rPr>
          <w:rFonts w:ascii="Helvetica" w:eastAsia="Times New Roman" w:hAnsi="Helvetica" w:cs="Helvetica"/>
          <w:color w:val="4B4B4B"/>
          <w:sz w:val="23"/>
          <w:szCs w:val="23"/>
          <w:lang w:eastAsia="tr-TR"/>
        </w:rPr>
        <w:t xml:space="preserve"> anlarında ise bu ölçüm sayısı </w:t>
      </w:r>
      <w:r w:rsidRPr="001E7CBC">
        <w:rPr>
          <w:rFonts w:ascii="Helvetica" w:eastAsia="Times New Roman" w:hAnsi="Helvetica" w:cs="Helvetica"/>
          <w:b/>
          <w:bCs/>
          <w:color w:val="4B4B4B"/>
          <w:sz w:val="23"/>
          <w:szCs w:val="23"/>
          <w:lang w:eastAsia="tr-TR"/>
        </w:rPr>
        <w:t>yaşadıkları durumun getirdiği zaruretten ötürü onların da istemediği şekilde artmakta</w:t>
      </w:r>
      <w:r w:rsidRPr="001E7CBC">
        <w:rPr>
          <w:rFonts w:ascii="Helvetica" w:eastAsia="Times New Roman" w:hAnsi="Helvetica" w:cs="Helvetica"/>
          <w:color w:val="4B4B4B"/>
          <w:sz w:val="23"/>
          <w:szCs w:val="23"/>
          <w:lang w:eastAsia="tr-TR"/>
        </w:rPr>
        <w:t xml:space="preserve"> ve kan şekerlerinde normal değerleri görene kadar kimi zaman 15 hatta 20 </w:t>
      </w:r>
      <w:proofErr w:type="spellStart"/>
      <w:r w:rsidRPr="001E7CBC">
        <w:rPr>
          <w:rFonts w:ascii="Helvetica" w:eastAsia="Times New Roman" w:hAnsi="Helvetica" w:cs="Helvetica"/>
          <w:color w:val="4B4B4B"/>
          <w:sz w:val="23"/>
          <w:szCs w:val="23"/>
          <w:lang w:eastAsia="tr-TR"/>
        </w:rPr>
        <w:t>yi</w:t>
      </w:r>
      <w:proofErr w:type="spellEnd"/>
      <w:r w:rsidRPr="001E7CBC">
        <w:rPr>
          <w:rFonts w:ascii="Helvetica" w:eastAsia="Times New Roman" w:hAnsi="Helvetica" w:cs="Helvetica"/>
          <w:color w:val="4B4B4B"/>
          <w:sz w:val="23"/>
          <w:szCs w:val="23"/>
          <w:lang w:eastAsia="tr-TR"/>
        </w:rPr>
        <w:t xml:space="preserve"> bulabilmektedir. 24 Mart 2013 tarihli ve 28597 sayılı Resmi Gazetede yayımlanan Sosyal Güvenlik Kurumu Sağlık Uygulama Tebliği’nin şeker ölçüm çubukları ile ilgili 3.3.2 maddesinde ölçüm çubuklarının Tip 1 diyabetli çocuk hastalar, gebeler, </w:t>
      </w:r>
      <w:proofErr w:type="gramStart"/>
      <w:r w:rsidRPr="001E7CBC">
        <w:rPr>
          <w:rFonts w:ascii="Helvetica" w:eastAsia="Times New Roman" w:hAnsi="Helvetica" w:cs="Helvetica"/>
          <w:color w:val="4B4B4B"/>
          <w:sz w:val="23"/>
          <w:szCs w:val="23"/>
          <w:lang w:eastAsia="tr-TR"/>
        </w:rPr>
        <w:t>transplantasyon</w:t>
      </w:r>
      <w:proofErr w:type="gramEnd"/>
      <w:r w:rsidRPr="001E7CBC">
        <w:rPr>
          <w:rFonts w:ascii="Helvetica" w:eastAsia="Times New Roman" w:hAnsi="Helvetica" w:cs="Helvetica"/>
          <w:color w:val="4B4B4B"/>
          <w:sz w:val="23"/>
          <w:szCs w:val="23"/>
          <w:lang w:eastAsia="tr-TR"/>
        </w:rPr>
        <w:t xml:space="preserve"> hastalarında sağlık raporunda tedavi protokolü olarak belirtilen adetler esas alınarak; Tip 1 diyabetli erişkin hastalar ve insülin kullanan Tip 2 diyabetli hastalarda ayda en fazla 150 adet; medikal tedavi ile kontrol altında tutulan </w:t>
      </w:r>
      <w:proofErr w:type="spellStart"/>
      <w:r w:rsidRPr="001E7CBC">
        <w:rPr>
          <w:rFonts w:ascii="Helvetica" w:eastAsia="Times New Roman" w:hAnsi="Helvetica" w:cs="Helvetica"/>
          <w:color w:val="4B4B4B"/>
          <w:sz w:val="23"/>
          <w:szCs w:val="23"/>
          <w:lang w:eastAsia="tr-TR"/>
        </w:rPr>
        <w:t>hiperinsülinemik</w:t>
      </w:r>
      <w:proofErr w:type="spellEnd"/>
      <w:r w:rsidRPr="001E7CBC">
        <w:rPr>
          <w:rFonts w:ascii="Helvetica" w:eastAsia="Times New Roman" w:hAnsi="Helvetica" w:cs="Helvetica"/>
          <w:color w:val="4B4B4B"/>
          <w:sz w:val="23"/>
          <w:szCs w:val="23"/>
          <w:lang w:eastAsia="tr-TR"/>
        </w:rPr>
        <w:t xml:space="preserve"> hipoglisemisi bulunan çocuk hastalar için ayda en fazla 150 adet, erişkin hastalar için en fazla 50 adet; oral </w:t>
      </w:r>
      <w:proofErr w:type="spellStart"/>
      <w:r w:rsidRPr="001E7CBC">
        <w:rPr>
          <w:rFonts w:ascii="Helvetica" w:eastAsia="Times New Roman" w:hAnsi="Helvetica" w:cs="Helvetica"/>
          <w:color w:val="4B4B4B"/>
          <w:sz w:val="23"/>
          <w:szCs w:val="23"/>
          <w:lang w:eastAsia="tr-TR"/>
        </w:rPr>
        <w:t>antidiyabetik</w:t>
      </w:r>
      <w:proofErr w:type="spellEnd"/>
      <w:r w:rsidRPr="001E7CBC">
        <w:rPr>
          <w:rFonts w:ascii="Helvetica" w:eastAsia="Times New Roman" w:hAnsi="Helvetica" w:cs="Helvetica"/>
          <w:color w:val="4B4B4B"/>
          <w:sz w:val="23"/>
          <w:szCs w:val="23"/>
          <w:lang w:eastAsia="tr-TR"/>
        </w:rPr>
        <w:t xml:space="preserve"> ilaç kullanan diyabetli hastalara 3 ayda en fazla 100 adet hesabıyla reçete edilmesi halinde bedelin kurumca karşılana</w:t>
      </w:r>
      <w:r>
        <w:rPr>
          <w:rFonts w:ascii="Helvetica" w:eastAsia="Times New Roman" w:hAnsi="Helvetica" w:cs="Helvetica"/>
          <w:color w:val="4B4B4B"/>
          <w:sz w:val="23"/>
          <w:szCs w:val="23"/>
          <w:lang w:eastAsia="tr-TR"/>
        </w:rPr>
        <w:t>ca</w:t>
      </w:r>
      <w:r w:rsidRPr="001E7CBC">
        <w:rPr>
          <w:rFonts w:ascii="Helvetica" w:eastAsia="Times New Roman" w:hAnsi="Helvetica" w:cs="Helvetica"/>
          <w:color w:val="4B4B4B"/>
          <w:sz w:val="23"/>
          <w:szCs w:val="23"/>
          <w:lang w:eastAsia="tr-TR"/>
        </w:rPr>
        <w:t>ğı hüküm altına alınmış bulunmaktadır.</w:t>
      </w:r>
    </w:p>
    <w:p w:rsidR="001E7CBC" w:rsidRPr="001E7CBC" w:rsidRDefault="001E7CBC" w:rsidP="001E7CBC">
      <w:pPr>
        <w:shd w:val="clear" w:color="auto" w:fill="FFFFFF"/>
        <w:spacing w:after="315" w:line="390" w:lineRule="atLeast"/>
        <w:rPr>
          <w:rFonts w:ascii="Helvetica" w:eastAsia="Times New Roman" w:hAnsi="Helvetica" w:cs="Helvetica"/>
          <w:color w:val="4B4B4B"/>
          <w:sz w:val="23"/>
          <w:szCs w:val="23"/>
          <w:lang w:eastAsia="tr-TR"/>
        </w:rPr>
      </w:pPr>
      <w:r w:rsidRPr="001E7CBC">
        <w:rPr>
          <w:rFonts w:ascii="Helvetica" w:eastAsia="Times New Roman" w:hAnsi="Helvetica" w:cs="Helvetica"/>
          <w:color w:val="4B4B4B"/>
          <w:sz w:val="23"/>
          <w:szCs w:val="23"/>
          <w:lang w:eastAsia="tr-TR"/>
        </w:rPr>
        <w:t xml:space="preserve">Bu tebliğe göre örneğin tip 1 diyabetli erişkin bir </w:t>
      </w:r>
      <w:r w:rsidR="00F65C22">
        <w:rPr>
          <w:rFonts w:ascii="Helvetica" w:eastAsia="Times New Roman" w:hAnsi="Helvetica" w:cs="Helvetica"/>
          <w:color w:val="4B4B4B"/>
          <w:sz w:val="23"/>
          <w:szCs w:val="23"/>
          <w:lang w:eastAsia="tr-TR"/>
        </w:rPr>
        <w:t>bireyin</w:t>
      </w:r>
      <w:r w:rsidRPr="001E7CBC">
        <w:rPr>
          <w:rFonts w:ascii="Helvetica" w:eastAsia="Times New Roman" w:hAnsi="Helvetica" w:cs="Helvetica"/>
          <w:color w:val="4B4B4B"/>
          <w:sz w:val="23"/>
          <w:szCs w:val="23"/>
          <w:lang w:eastAsia="tr-TR"/>
        </w:rPr>
        <w:t>, kan şekeri normal değerler arasında seyrederken bile günde en az 7-8 kez ölçüm yapması gerekirken</w:t>
      </w:r>
      <w:r w:rsidR="00F65C22">
        <w:rPr>
          <w:rFonts w:ascii="Helvetica" w:eastAsia="Times New Roman" w:hAnsi="Helvetica" w:cs="Helvetica"/>
          <w:color w:val="4B4B4B"/>
          <w:sz w:val="23"/>
          <w:szCs w:val="23"/>
          <w:lang w:eastAsia="tr-TR"/>
        </w:rPr>
        <w:t xml:space="preserve"> </w:t>
      </w:r>
      <w:r w:rsidRPr="001E7CBC">
        <w:rPr>
          <w:rFonts w:ascii="Helvetica" w:eastAsia="Times New Roman" w:hAnsi="Helvetica" w:cs="Helvetica"/>
          <w:color w:val="4B4B4B"/>
          <w:sz w:val="23"/>
          <w:szCs w:val="23"/>
          <w:lang w:eastAsia="tr-TR"/>
        </w:rPr>
        <w:t xml:space="preserve">en fazla 5 kez kan şekeri ölçümü yapabileceği öngörülmüştür. Bu ölçüm sayısının ise yukarıda arz ettiğimiz nedenler ile olması gereken sıklıkta olmadığı ve hastayı birçok yönden – en </w:t>
      </w:r>
      <w:r w:rsidRPr="001E7CBC">
        <w:rPr>
          <w:rFonts w:ascii="Helvetica" w:eastAsia="Times New Roman" w:hAnsi="Helvetica" w:cs="Helvetica"/>
          <w:color w:val="4B4B4B"/>
          <w:sz w:val="23"/>
          <w:szCs w:val="23"/>
          <w:lang w:eastAsia="tr-TR"/>
        </w:rPr>
        <w:lastRenderedPageBreak/>
        <w:t>başta fizyolojik olarak – sıkıntıya düşürebileceği, diğer bir deyişle o hastanın sosyal hayatını,</w:t>
      </w:r>
      <w:r w:rsidR="00F65C22">
        <w:rPr>
          <w:rFonts w:ascii="Helvetica" w:eastAsia="Times New Roman" w:hAnsi="Helvetica" w:cs="Helvetica"/>
          <w:color w:val="4B4B4B"/>
          <w:sz w:val="23"/>
          <w:szCs w:val="23"/>
          <w:lang w:eastAsia="tr-TR"/>
        </w:rPr>
        <w:t xml:space="preserve"> </w:t>
      </w:r>
      <w:r w:rsidRPr="001E7CBC">
        <w:rPr>
          <w:rFonts w:ascii="Helvetica" w:eastAsia="Times New Roman" w:hAnsi="Helvetica" w:cs="Helvetica"/>
          <w:color w:val="4B4B4B"/>
          <w:sz w:val="23"/>
          <w:szCs w:val="23"/>
          <w:lang w:eastAsia="tr-TR"/>
        </w:rPr>
        <w:t>sosyal çevresini ve çalışıyorsa çalışma yaşantısını etkileyebileceği dolayısıyla yetersiz olduğu ortadadır.</w:t>
      </w:r>
    </w:p>
    <w:p w:rsidR="001E7CBC" w:rsidRPr="001E7CBC" w:rsidRDefault="00F65C22" w:rsidP="001E7CBC">
      <w:pPr>
        <w:shd w:val="clear" w:color="auto" w:fill="FFFFFF"/>
        <w:spacing w:after="315" w:line="390" w:lineRule="atLeast"/>
        <w:rPr>
          <w:rFonts w:ascii="Helvetica" w:eastAsia="Times New Roman" w:hAnsi="Helvetica" w:cs="Helvetica"/>
          <w:color w:val="4B4B4B"/>
          <w:sz w:val="23"/>
          <w:szCs w:val="23"/>
          <w:lang w:eastAsia="tr-TR"/>
        </w:rPr>
      </w:pPr>
      <w:proofErr w:type="gramStart"/>
      <w:r>
        <w:rPr>
          <w:rFonts w:ascii="Helvetica" w:eastAsia="Times New Roman" w:hAnsi="Helvetica" w:cs="Helvetica"/>
          <w:b/>
          <w:bCs/>
          <w:color w:val="4B4B4B"/>
          <w:sz w:val="23"/>
          <w:szCs w:val="23"/>
          <w:lang w:eastAsia="tr-TR"/>
        </w:rPr>
        <w:t>b</w:t>
      </w:r>
      <w:proofErr w:type="gramEnd"/>
      <w:r w:rsidR="001E7CBC" w:rsidRPr="001E7CBC">
        <w:rPr>
          <w:rFonts w:ascii="Helvetica" w:eastAsia="Times New Roman" w:hAnsi="Helvetica" w:cs="Helvetica"/>
          <w:b/>
          <w:bCs/>
          <w:color w:val="4B4B4B"/>
          <w:sz w:val="23"/>
          <w:szCs w:val="23"/>
          <w:lang w:eastAsia="tr-TR"/>
        </w:rPr>
        <w:t>-      </w:t>
      </w:r>
      <w:r>
        <w:rPr>
          <w:rFonts w:ascii="Helvetica" w:eastAsia="Times New Roman" w:hAnsi="Helvetica" w:cs="Helvetica"/>
          <w:color w:val="4B4B4B"/>
          <w:sz w:val="23"/>
          <w:szCs w:val="23"/>
          <w:lang w:eastAsia="tr-TR"/>
        </w:rPr>
        <w:t>Güvenilir kan şekeri ölçüm cihaz ve çubukları ise ayrıca önemlidir.</w:t>
      </w:r>
      <w:r w:rsidR="001E7CBC" w:rsidRPr="001E7CBC">
        <w:rPr>
          <w:rFonts w:ascii="Helvetica" w:eastAsia="Times New Roman" w:hAnsi="Helvetica" w:cs="Helvetica"/>
          <w:color w:val="4B4B4B"/>
          <w:sz w:val="23"/>
          <w:szCs w:val="23"/>
          <w:lang w:eastAsia="tr-TR"/>
        </w:rPr>
        <w:t xml:space="preserve"> Örneğin kimi </w:t>
      </w:r>
      <w:r>
        <w:rPr>
          <w:rFonts w:ascii="Helvetica" w:eastAsia="Times New Roman" w:hAnsi="Helvetica" w:cs="Helvetica"/>
          <w:color w:val="4B4B4B"/>
          <w:sz w:val="23"/>
          <w:szCs w:val="23"/>
          <w:lang w:eastAsia="tr-TR"/>
        </w:rPr>
        <w:t>tip-1 diyabetli</w:t>
      </w:r>
      <w:r w:rsidR="001E7CBC" w:rsidRPr="001E7CBC">
        <w:rPr>
          <w:rFonts w:ascii="Helvetica" w:eastAsia="Times New Roman" w:hAnsi="Helvetica" w:cs="Helvetica"/>
          <w:color w:val="4B4B4B"/>
          <w:sz w:val="23"/>
          <w:szCs w:val="23"/>
          <w:lang w:eastAsia="tr-TR"/>
        </w:rPr>
        <w:t xml:space="preserve"> veya yakınları güvenilirliği nedeniyle tümü kurumca karşılanmayan XXX cihazını ve onun çubuklarını kullanmakta fakat bunlardan kutu başına yaklaşık olarak 15 TL gibi bir fark hasta veya ailesi tarafından ödenmektedir. İlgili tebliğde öngörülen sıklıkta ölçüm yapan (yani günde en fazla beş kez) tip 1 diyabetli erişkin bir hasta bu durumda üç ayda fazladan en az 135 TL ödemek durumunda kalacaktır. Hastanın kan şekerinin yüksek veya düşük olduğu zamanlarda ise daha sık ölçüm yapması gerektiği hususu göz önünde bulundurulduğunda ise, ödemesi gereken katkı payı tutarı artmakta ve yaklaşık olarak 350-400 TL ye ulaşmaktadır. </w:t>
      </w:r>
    </w:p>
    <w:p w:rsidR="001E7CBC" w:rsidRDefault="00F65C22" w:rsidP="001E7CBC">
      <w:pPr>
        <w:shd w:val="clear" w:color="auto" w:fill="FFFFFF"/>
        <w:spacing w:after="315" w:line="390" w:lineRule="atLeast"/>
        <w:rPr>
          <w:rFonts w:ascii="Helvetica" w:eastAsia="Times New Roman" w:hAnsi="Helvetica" w:cs="Helvetica"/>
          <w:color w:val="4B4B4B"/>
          <w:sz w:val="23"/>
          <w:szCs w:val="23"/>
          <w:lang w:eastAsia="tr-TR"/>
        </w:rPr>
      </w:pPr>
      <w:r>
        <w:rPr>
          <w:rFonts w:ascii="Helvetica" w:eastAsia="Times New Roman" w:hAnsi="Helvetica" w:cs="Helvetica"/>
          <w:b/>
          <w:bCs/>
          <w:color w:val="4B4B4B"/>
          <w:sz w:val="23"/>
          <w:szCs w:val="23"/>
          <w:lang w:eastAsia="tr-TR"/>
        </w:rPr>
        <w:t>c</w:t>
      </w:r>
      <w:r w:rsidR="001E7CBC" w:rsidRPr="001E7CBC">
        <w:rPr>
          <w:rFonts w:ascii="Helvetica" w:eastAsia="Times New Roman" w:hAnsi="Helvetica" w:cs="Helvetica"/>
          <w:b/>
          <w:bCs/>
          <w:color w:val="4B4B4B"/>
          <w:sz w:val="23"/>
          <w:szCs w:val="23"/>
          <w:lang w:eastAsia="tr-TR"/>
        </w:rPr>
        <w:t>-     </w:t>
      </w:r>
      <w:r>
        <w:rPr>
          <w:rFonts w:ascii="Helvetica" w:eastAsia="Times New Roman" w:hAnsi="Helvetica" w:cs="Helvetica"/>
          <w:color w:val="4B4B4B"/>
          <w:sz w:val="23"/>
          <w:szCs w:val="23"/>
          <w:lang w:eastAsia="tr-TR"/>
        </w:rPr>
        <w:t xml:space="preserve">Kan şekeri oynak, yani </w:t>
      </w:r>
      <w:proofErr w:type="spellStart"/>
      <w:r>
        <w:rPr>
          <w:rFonts w:ascii="Helvetica" w:eastAsia="Times New Roman" w:hAnsi="Helvetica" w:cs="Helvetica"/>
          <w:color w:val="4B4B4B"/>
          <w:sz w:val="23"/>
          <w:szCs w:val="23"/>
          <w:lang w:eastAsia="tr-TR"/>
        </w:rPr>
        <w:t>brittle</w:t>
      </w:r>
      <w:proofErr w:type="spellEnd"/>
      <w:r>
        <w:rPr>
          <w:rFonts w:ascii="Helvetica" w:eastAsia="Times New Roman" w:hAnsi="Helvetica" w:cs="Helvetica"/>
          <w:color w:val="4B4B4B"/>
          <w:sz w:val="23"/>
          <w:szCs w:val="23"/>
          <w:lang w:eastAsia="tr-TR"/>
        </w:rPr>
        <w:t xml:space="preserve"> diyabete sahip bireyler,</w:t>
      </w:r>
      <w:r w:rsidR="001E7CBC" w:rsidRPr="001E7CBC">
        <w:rPr>
          <w:rFonts w:ascii="Helvetica" w:eastAsia="Times New Roman" w:hAnsi="Helvetica" w:cs="Helvetica"/>
          <w:color w:val="4B4B4B"/>
          <w:sz w:val="23"/>
          <w:szCs w:val="23"/>
          <w:lang w:eastAsia="tr-TR"/>
        </w:rPr>
        <w:t xml:space="preserve"> hayati fonksiyonlarını, yaşamlarını idame ettirebilmek için günde en az dört kez insülin iğnesi vurulmak yerine hayatlarını daha çok kolaylaştırdığı, kan şekerlerinde </w:t>
      </w:r>
      <w:proofErr w:type="gramStart"/>
      <w:r w:rsidR="001E7CBC" w:rsidRPr="001E7CBC">
        <w:rPr>
          <w:rFonts w:ascii="Helvetica" w:eastAsia="Times New Roman" w:hAnsi="Helvetica" w:cs="Helvetica"/>
          <w:color w:val="4B4B4B"/>
          <w:sz w:val="23"/>
          <w:szCs w:val="23"/>
          <w:lang w:eastAsia="tr-TR"/>
        </w:rPr>
        <w:t>regülasyon</w:t>
      </w:r>
      <w:proofErr w:type="gramEnd"/>
      <w:r w:rsidR="001E7CBC" w:rsidRPr="001E7CBC">
        <w:rPr>
          <w:rFonts w:ascii="Helvetica" w:eastAsia="Times New Roman" w:hAnsi="Helvetica" w:cs="Helvetica"/>
          <w:color w:val="4B4B4B"/>
          <w:sz w:val="23"/>
          <w:szCs w:val="23"/>
          <w:lang w:eastAsia="tr-TR"/>
        </w:rPr>
        <w:t xml:space="preserve"> sağladığı ve yaşam kalitelerini de arttırdığı için insülin pompası kullanmayı tercih etmektedir. Tebliğde de belirtildiği gibi, İnsülin pompası açık </w:t>
      </w:r>
      <w:proofErr w:type="spellStart"/>
      <w:r w:rsidR="001E7CBC" w:rsidRPr="001E7CBC">
        <w:rPr>
          <w:rFonts w:ascii="Helvetica" w:eastAsia="Times New Roman" w:hAnsi="Helvetica" w:cs="Helvetica"/>
          <w:color w:val="4B4B4B"/>
          <w:sz w:val="23"/>
          <w:szCs w:val="23"/>
          <w:lang w:eastAsia="tr-TR"/>
        </w:rPr>
        <w:t>loop</w:t>
      </w:r>
      <w:proofErr w:type="spellEnd"/>
      <w:r w:rsidR="001E7CBC" w:rsidRPr="001E7CBC">
        <w:rPr>
          <w:rFonts w:ascii="Helvetica" w:eastAsia="Times New Roman" w:hAnsi="Helvetica" w:cs="Helvetica"/>
          <w:color w:val="4B4B4B"/>
          <w:sz w:val="23"/>
          <w:szCs w:val="23"/>
          <w:lang w:eastAsia="tr-TR"/>
        </w:rPr>
        <w:t xml:space="preserve"> mikro </w:t>
      </w:r>
      <w:proofErr w:type="spellStart"/>
      <w:r w:rsidR="001E7CBC" w:rsidRPr="001E7CBC">
        <w:rPr>
          <w:rFonts w:ascii="Helvetica" w:eastAsia="Times New Roman" w:hAnsi="Helvetica" w:cs="Helvetica"/>
          <w:color w:val="4B4B4B"/>
          <w:sz w:val="23"/>
          <w:szCs w:val="23"/>
          <w:lang w:eastAsia="tr-TR"/>
        </w:rPr>
        <w:t>infüzyon</w:t>
      </w:r>
      <w:proofErr w:type="spellEnd"/>
      <w:r w:rsidR="001E7CBC" w:rsidRPr="001E7CBC">
        <w:rPr>
          <w:rFonts w:ascii="Helvetica" w:eastAsia="Times New Roman" w:hAnsi="Helvetica" w:cs="Helvetica"/>
          <w:color w:val="4B4B4B"/>
          <w:sz w:val="23"/>
          <w:szCs w:val="23"/>
          <w:lang w:eastAsia="tr-TR"/>
        </w:rPr>
        <w:t xml:space="preserve"> pompası (</w:t>
      </w:r>
      <w:proofErr w:type="spellStart"/>
      <w:r w:rsidR="001E7CBC" w:rsidRPr="001E7CBC">
        <w:rPr>
          <w:rFonts w:ascii="Helvetica" w:eastAsia="Times New Roman" w:hAnsi="Helvetica" w:cs="Helvetica"/>
          <w:color w:val="4B4B4B"/>
          <w:sz w:val="23"/>
          <w:szCs w:val="23"/>
          <w:lang w:eastAsia="tr-TR"/>
        </w:rPr>
        <w:t>sensörsüz</w:t>
      </w:r>
      <w:proofErr w:type="spellEnd"/>
      <w:r w:rsidR="001E7CBC" w:rsidRPr="001E7CBC">
        <w:rPr>
          <w:rFonts w:ascii="Helvetica" w:eastAsia="Times New Roman" w:hAnsi="Helvetica" w:cs="Helvetica"/>
          <w:color w:val="4B4B4B"/>
          <w:sz w:val="23"/>
          <w:szCs w:val="23"/>
          <w:lang w:eastAsia="tr-TR"/>
        </w:rPr>
        <w:t xml:space="preserve"> insülin pompası) ve kapalı </w:t>
      </w:r>
      <w:proofErr w:type="spellStart"/>
      <w:r w:rsidR="001E7CBC" w:rsidRPr="001E7CBC">
        <w:rPr>
          <w:rFonts w:ascii="Helvetica" w:eastAsia="Times New Roman" w:hAnsi="Helvetica" w:cs="Helvetica"/>
          <w:color w:val="4B4B4B"/>
          <w:sz w:val="23"/>
          <w:szCs w:val="23"/>
          <w:lang w:eastAsia="tr-TR"/>
        </w:rPr>
        <w:t>loop</w:t>
      </w:r>
      <w:proofErr w:type="spellEnd"/>
      <w:r w:rsidR="001E7CBC" w:rsidRPr="001E7CBC">
        <w:rPr>
          <w:rFonts w:ascii="Helvetica" w:eastAsia="Times New Roman" w:hAnsi="Helvetica" w:cs="Helvetica"/>
          <w:color w:val="4B4B4B"/>
          <w:sz w:val="23"/>
          <w:szCs w:val="23"/>
          <w:lang w:eastAsia="tr-TR"/>
        </w:rPr>
        <w:t xml:space="preserve"> </w:t>
      </w:r>
      <w:proofErr w:type="spellStart"/>
      <w:r w:rsidR="001E7CBC" w:rsidRPr="001E7CBC">
        <w:rPr>
          <w:rFonts w:ascii="Helvetica" w:eastAsia="Times New Roman" w:hAnsi="Helvetica" w:cs="Helvetica"/>
          <w:color w:val="4B4B4B"/>
          <w:sz w:val="23"/>
          <w:szCs w:val="23"/>
          <w:lang w:eastAsia="tr-TR"/>
        </w:rPr>
        <w:t>infüzyon</w:t>
      </w:r>
      <w:proofErr w:type="spellEnd"/>
      <w:r w:rsidR="001E7CBC" w:rsidRPr="001E7CBC">
        <w:rPr>
          <w:rFonts w:ascii="Helvetica" w:eastAsia="Times New Roman" w:hAnsi="Helvetica" w:cs="Helvetica"/>
          <w:color w:val="4B4B4B"/>
          <w:sz w:val="23"/>
          <w:szCs w:val="23"/>
          <w:lang w:eastAsia="tr-TR"/>
        </w:rPr>
        <w:t xml:space="preserve"> pompası (sensörlü insülin pompası) olarak ikiye ayrılmaktadır. Her ikisinin de bir kısmı kurumca karşılanmasına rağmen, büyük bir kısmı yine </w:t>
      </w:r>
      <w:r>
        <w:rPr>
          <w:rFonts w:ascii="Helvetica" w:eastAsia="Times New Roman" w:hAnsi="Helvetica" w:cs="Helvetica"/>
          <w:color w:val="4B4B4B"/>
          <w:sz w:val="23"/>
          <w:szCs w:val="23"/>
          <w:lang w:eastAsia="tr-TR"/>
        </w:rPr>
        <w:t xml:space="preserve">bizler </w:t>
      </w:r>
      <w:r w:rsidR="001E7CBC" w:rsidRPr="001E7CBC">
        <w:rPr>
          <w:rFonts w:ascii="Helvetica" w:eastAsia="Times New Roman" w:hAnsi="Helvetica" w:cs="Helvetica"/>
          <w:color w:val="4B4B4B"/>
          <w:sz w:val="23"/>
          <w:szCs w:val="23"/>
          <w:lang w:eastAsia="tr-TR"/>
        </w:rPr>
        <w:t>tarafından ödenmekte (örneğin sensörlü pompa bakımından yaklaşık 4000 TL gibi bir tuta</w:t>
      </w:r>
      <w:r>
        <w:rPr>
          <w:rFonts w:ascii="Helvetica" w:eastAsia="Times New Roman" w:hAnsi="Helvetica" w:cs="Helvetica"/>
          <w:color w:val="4B4B4B"/>
          <w:sz w:val="23"/>
          <w:szCs w:val="23"/>
          <w:lang w:eastAsia="tr-TR"/>
        </w:rPr>
        <w:t>r hastaca ödeniyor).</w:t>
      </w:r>
    </w:p>
    <w:p w:rsidR="00F65C22" w:rsidRDefault="00F65C22" w:rsidP="001E7CBC">
      <w:pPr>
        <w:shd w:val="clear" w:color="auto" w:fill="FFFFFF"/>
        <w:spacing w:after="315" w:line="390" w:lineRule="atLeast"/>
        <w:rPr>
          <w:rFonts w:ascii="Helvetica" w:eastAsia="Times New Roman" w:hAnsi="Helvetica" w:cs="Helvetica"/>
          <w:color w:val="4B4B4B"/>
          <w:sz w:val="23"/>
          <w:szCs w:val="23"/>
          <w:lang w:eastAsia="tr-TR"/>
        </w:rPr>
      </w:pPr>
      <w:proofErr w:type="gramStart"/>
      <w:r>
        <w:rPr>
          <w:rFonts w:ascii="Helvetica" w:eastAsia="Times New Roman" w:hAnsi="Helvetica" w:cs="Helvetica"/>
          <w:color w:val="4B4B4B"/>
          <w:sz w:val="23"/>
          <w:szCs w:val="23"/>
          <w:lang w:eastAsia="tr-TR"/>
        </w:rPr>
        <w:t>d</w:t>
      </w:r>
      <w:proofErr w:type="gramEnd"/>
      <w:r>
        <w:rPr>
          <w:rFonts w:ascii="Helvetica" w:eastAsia="Times New Roman" w:hAnsi="Helvetica" w:cs="Helvetica"/>
          <w:color w:val="4B4B4B"/>
          <w:sz w:val="23"/>
          <w:szCs w:val="23"/>
          <w:lang w:eastAsia="tr-TR"/>
        </w:rPr>
        <w:t xml:space="preserve">- Ülkemiz maalesef diyabet teknolojisi çeşitliliğinde ileri standartları yakalayabilmiş değil. Çoğu firma SGK geri ödemesindeki kısıtlar sebebiyle Türkiye pazarına girmeyi dahi planlamıyor. Kablosuz insülin pompası, </w:t>
      </w:r>
      <w:proofErr w:type="spellStart"/>
      <w:r>
        <w:rPr>
          <w:rFonts w:ascii="Helvetica" w:eastAsia="Times New Roman" w:hAnsi="Helvetica" w:cs="Helvetica"/>
          <w:color w:val="4B4B4B"/>
          <w:sz w:val="23"/>
          <w:szCs w:val="23"/>
          <w:lang w:eastAsia="tr-TR"/>
        </w:rPr>
        <w:t>CGMs</w:t>
      </w:r>
      <w:proofErr w:type="spellEnd"/>
      <w:r>
        <w:rPr>
          <w:rFonts w:ascii="Helvetica" w:eastAsia="Times New Roman" w:hAnsi="Helvetica" w:cs="Helvetica"/>
          <w:color w:val="4B4B4B"/>
          <w:sz w:val="23"/>
          <w:szCs w:val="23"/>
          <w:lang w:eastAsia="tr-TR"/>
        </w:rPr>
        <w:t xml:space="preserve"> gibi </w:t>
      </w:r>
      <w:proofErr w:type="spellStart"/>
      <w:r>
        <w:rPr>
          <w:rFonts w:ascii="Helvetica" w:eastAsia="Times New Roman" w:hAnsi="Helvetica" w:cs="Helvetica"/>
          <w:color w:val="4B4B4B"/>
          <w:sz w:val="23"/>
          <w:szCs w:val="23"/>
          <w:lang w:eastAsia="tr-TR"/>
        </w:rPr>
        <w:t>sensörlerin</w:t>
      </w:r>
      <w:proofErr w:type="spellEnd"/>
      <w:r>
        <w:rPr>
          <w:rFonts w:ascii="Helvetica" w:eastAsia="Times New Roman" w:hAnsi="Helvetica" w:cs="Helvetica"/>
          <w:color w:val="4B4B4B"/>
          <w:sz w:val="23"/>
          <w:szCs w:val="23"/>
          <w:lang w:eastAsia="tr-TR"/>
        </w:rPr>
        <w:t xml:space="preserve"> </w:t>
      </w:r>
      <w:r w:rsidR="00847A65">
        <w:rPr>
          <w:rFonts w:ascii="Helvetica" w:eastAsia="Times New Roman" w:hAnsi="Helvetica" w:cs="Helvetica"/>
          <w:color w:val="4B4B4B"/>
          <w:sz w:val="23"/>
          <w:szCs w:val="23"/>
          <w:lang w:eastAsia="tr-TR"/>
        </w:rPr>
        <w:t>de artık ülkemizde ulaşılabilir bir noktada olmasını istiyoruz.</w:t>
      </w:r>
    </w:p>
    <w:p w:rsidR="00847A65" w:rsidRDefault="00847A65" w:rsidP="001E7CBC">
      <w:pPr>
        <w:shd w:val="clear" w:color="auto" w:fill="FFFFFF"/>
        <w:spacing w:after="315" w:line="390" w:lineRule="atLeast"/>
        <w:rPr>
          <w:rFonts w:ascii="Helvetica" w:eastAsia="Times New Roman" w:hAnsi="Helvetica" w:cs="Helvetica"/>
          <w:color w:val="4B4B4B"/>
          <w:sz w:val="23"/>
          <w:szCs w:val="23"/>
          <w:lang w:eastAsia="tr-TR"/>
        </w:rPr>
      </w:pPr>
    </w:p>
    <w:p w:rsidR="00847A65" w:rsidRDefault="00847A65" w:rsidP="001E7CBC">
      <w:pPr>
        <w:shd w:val="clear" w:color="auto" w:fill="FFFFFF"/>
        <w:spacing w:after="315" w:line="390" w:lineRule="atLeast"/>
        <w:rPr>
          <w:rFonts w:ascii="Helvetica" w:eastAsia="Times New Roman" w:hAnsi="Helvetica" w:cs="Helvetica"/>
          <w:color w:val="4B4B4B"/>
          <w:sz w:val="23"/>
          <w:szCs w:val="23"/>
          <w:lang w:eastAsia="tr-TR"/>
        </w:rPr>
      </w:pPr>
    </w:p>
    <w:p w:rsidR="00847A65" w:rsidRDefault="00847A65" w:rsidP="001E7CBC">
      <w:pPr>
        <w:shd w:val="clear" w:color="auto" w:fill="FFFFFF"/>
        <w:spacing w:after="315" w:line="390" w:lineRule="atLeast"/>
        <w:rPr>
          <w:rFonts w:ascii="Helvetica" w:eastAsia="Times New Roman" w:hAnsi="Helvetica" w:cs="Helvetica"/>
          <w:color w:val="4B4B4B"/>
          <w:sz w:val="23"/>
          <w:szCs w:val="23"/>
          <w:lang w:eastAsia="tr-TR"/>
        </w:rPr>
      </w:pPr>
    </w:p>
    <w:p w:rsidR="00847A65" w:rsidRPr="001E7CBC" w:rsidRDefault="00847A65" w:rsidP="001E7CBC">
      <w:pPr>
        <w:shd w:val="clear" w:color="auto" w:fill="FFFFFF"/>
        <w:spacing w:after="315" w:line="390" w:lineRule="atLeast"/>
        <w:rPr>
          <w:rFonts w:ascii="Helvetica" w:eastAsia="Times New Roman" w:hAnsi="Helvetica" w:cs="Helvetica"/>
          <w:color w:val="4B4B4B"/>
          <w:sz w:val="23"/>
          <w:szCs w:val="23"/>
          <w:lang w:eastAsia="tr-TR"/>
        </w:rPr>
      </w:pPr>
      <w:bookmarkStart w:id="0" w:name="_GoBack"/>
      <w:bookmarkEnd w:id="0"/>
    </w:p>
    <w:p w:rsidR="001E7CBC" w:rsidRPr="001E7CBC" w:rsidRDefault="001E7CBC" w:rsidP="001E7CBC">
      <w:pPr>
        <w:shd w:val="clear" w:color="auto" w:fill="FFFFFF"/>
        <w:spacing w:after="315" w:line="390" w:lineRule="atLeast"/>
        <w:rPr>
          <w:rFonts w:ascii="Helvetica" w:eastAsia="Times New Roman" w:hAnsi="Helvetica" w:cs="Helvetica"/>
          <w:color w:val="4B4B4B"/>
          <w:sz w:val="23"/>
          <w:szCs w:val="23"/>
          <w:lang w:eastAsia="tr-TR"/>
        </w:rPr>
      </w:pPr>
      <w:r w:rsidRPr="001E7CBC">
        <w:rPr>
          <w:rFonts w:ascii="Helvetica" w:eastAsia="Times New Roman" w:hAnsi="Helvetica" w:cs="Helvetica"/>
          <w:b/>
          <w:bCs/>
          <w:color w:val="4B4B4B"/>
          <w:sz w:val="23"/>
          <w:szCs w:val="23"/>
          <w:lang w:eastAsia="tr-TR"/>
        </w:rPr>
        <w:lastRenderedPageBreak/>
        <w:t>Sayın Genel Sağlık Sigortası İlaç ve Eczacılık Daire Başkanlığı</w:t>
      </w:r>
    </w:p>
    <w:p w:rsidR="001E7CBC" w:rsidRPr="001E7CBC" w:rsidRDefault="001E7CBC" w:rsidP="001E7CBC">
      <w:pPr>
        <w:shd w:val="clear" w:color="auto" w:fill="FFFFFF"/>
        <w:spacing w:after="315" w:line="390" w:lineRule="atLeast"/>
        <w:rPr>
          <w:rFonts w:ascii="Helvetica" w:eastAsia="Times New Roman" w:hAnsi="Helvetica" w:cs="Helvetica"/>
          <w:color w:val="4B4B4B"/>
          <w:sz w:val="23"/>
          <w:szCs w:val="23"/>
          <w:lang w:eastAsia="tr-TR"/>
        </w:rPr>
      </w:pPr>
      <w:r w:rsidRPr="001E7CBC">
        <w:rPr>
          <w:rFonts w:ascii="Helvetica" w:eastAsia="Times New Roman" w:hAnsi="Helvetica" w:cs="Helvetica"/>
          <w:color w:val="4B4B4B"/>
          <w:sz w:val="23"/>
          <w:szCs w:val="23"/>
          <w:lang w:eastAsia="tr-TR"/>
        </w:rPr>
        <w:t xml:space="preserve">En başta da durumumuzu sizlere izah etmeye çalıştığımız gibi, hep beraber </w:t>
      </w:r>
      <w:proofErr w:type="spellStart"/>
      <w:r w:rsidRPr="001E7CBC">
        <w:rPr>
          <w:rFonts w:ascii="Helvetica" w:eastAsia="Times New Roman" w:hAnsi="Helvetica" w:cs="Helvetica"/>
          <w:color w:val="4B4B4B"/>
          <w:sz w:val="23"/>
          <w:szCs w:val="23"/>
          <w:lang w:eastAsia="tr-TR"/>
        </w:rPr>
        <w:t>muzdaribi</w:t>
      </w:r>
      <w:proofErr w:type="spellEnd"/>
      <w:r w:rsidRPr="001E7CBC">
        <w:rPr>
          <w:rFonts w:ascii="Helvetica" w:eastAsia="Times New Roman" w:hAnsi="Helvetica" w:cs="Helvetica"/>
          <w:color w:val="4B4B4B"/>
          <w:sz w:val="23"/>
          <w:szCs w:val="23"/>
          <w:lang w:eastAsia="tr-TR"/>
        </w:rPr>
        <w:t xml:space="preserve"> olduğumuz diyabet hastalığının kesin ve kalıcı bir tedavisi bulunana dek hastalığımızı elimizdeki </w:t>
      </w:r>
      <w:proofErr w:type="gramStart"/>
      <w:r w:rsidRPr="001E7CBC">
        <w:rPr>
          <w:rFonts w:ascii="Helvetica" w:eastAsia="Times New Roman" w:hAnsi="Helvetica" w:cs="Helvetica"/>
          <w:color w:val="4B4B4B"/>
          <w:sz w:val="23"/>
          <w:szCs w:val="23"/>
          <w:lang w:eastAsia="tr-TR"/>
        </w:rPr>
        <w:t>imkanlarla</w:t>
      </w:r>
      <w:proofErr w:type="gramEnd"/>
      <w:r w:rsidRPr="001E7CBC">
        <w:rPr>
          <w:rFonts w:ascii="Helvetica" w:eastAsia="Times New Roman" w:hAnsi="Helvetica" w:cs="Helvetica"/>
          <w:color w:val="4B4B4B"/>
          <w:sz w:val="23"/>
          <w:szCs w:val="23"/>
          <w:lang w:eastAsia="tr-TR"/>
        </w:rPr>
        <w:t xml:space="preserve"> yönetmeye çalışmaktayız.</w:t>
      </w:r>
    </w:p>
    <w:p w:rsidR="001E7CBC" w:rsidRPr="001E7CBC" w:rsidRDefault="001E7CBC" w:rsidP="001E7CBC">
      <w:pPr>
        <w:shd w:val="clear" w:color="auto" w:fill="FFFFFF"/>
        <w:spacing w:after="315" w:line="390" w:lineRule="atLeast"/>
        <w:rPr>
          <w:rFonts w:ascii="Helvetica" w:eastAsia="Times New Roman" w:hAnsi="Helvetica" w:cs="Helvetica"/>
          <w:color w:val="4B4B4B"/>
          <w:sz w:val="23"/>
          <w:szCs w:val="23"/>
          <w:lang w:eastAsia="tr-TR"/>
        </w:rPr>
      </w:pPr>
      <w:proofErr w:type="gramStart"/>
      <w:r w:rsidRPr="001E7CBC">
        <w:rPr>
          <w:rFonts w:ascii="Helvetica" w:eastAsia="Times New Roman" w:hAnsi="Helvetica" w:cs="Helvetica"/>
          <w:color w:val="4B4B4B"/>
          <w:sz w:val="23"/>
          <w:szCs w:val="23"/>
          <w:lang w:eastAsia="tr-TR"/>
        </w:rPr>
        <w:t>Bizleri en başta fizyolojik, bununla bağlantılı olarak da çoğu zaman manevi bakımdan sıkıntıya sokan hastalığımızın günümüz koşullarında mümkün olan ve kişisel tercihlerimize göre en verimli olarak düşündüğümüz tedavi yöntemlerine erişme konusunda bizleri özellikle yukarıda izahına çalıştığımız hususlarda maddi olarak rahatlatacak düzenlemeleri getirmenizi veya mevcut düzenlemeleri bizlerin lehine olarak  yeniden gözden geçirmenizi, bu anlamda sizlerin de biz diyabetlileri ve ailelerini makul çözüm yollarına kavuşturmanızı talep, bu emeğinizin bizlerin ve ailemizin yaşam kalitesini olumlu yönde etkileyeceğini ve ancak o şekilde insan onuruna yaraşır asgari yaşam düzeyine sahip olabileceğimizi beyan ve durumumuzu bilgilerinize saygılarımızla arz ederiz.</w:t>
      </w:r>
      <w:proofErr w:type="gramEnd"/>
    </w:p>
    <w:p w:rsidR="001E7CBC" w:rsidRPr="001E7CBC" w:rsidRDefault="001E7CBC" w:rsidP="001E7CBC">
      <w:pPr>
        <w:shd w:val="clear" w:color="auto" w:fill="FFFFFF"/>
        <w:spacing w:after="315" w:line="390" w:lineRule="atLeast"/>
        <w:rPr>
          <w:rFonts w:ascii="Helvetica" w:eastAsia="Times New Roman" w:hAnsi="Helvetica" w:cs="Helvetica"/>
          <w:color w:val="4B4B4B"/>
          <w:sz w:val="23"/>
          <w:szCs w:val="23"/>
          <w:lang w:eastAsia="tr-TR"/>
        </w:rPr>
      </w:pPr>
      <w:r>
        <w:rPr>
          <w:rFonts w:ascii="Helvetica" w:eastAsia="Times New Roman" w:hAnsi="Helvetica" w:cs="Helvetica"/>
          <w:b/>
          <w:bCs/>
          <w:color w:val="4B4B4B"/>
          <w:sz w:val="23"/>
          <w:szCs w:val="23"/>
          <w:lang w:eastAsia="tr-TR"/>
        </w:rPr>
        <w:t>02.06.2016</w:t>
      </w:r>
    </w:p>
    <w:p w:rsidR="001E7CBC" w:rsidRPr="001E7CBC" w:rsidRDefault="001E7CBC" w:rsidP="001E7CBC">
      <w:pPr>
        <w:shd w:val="clear" w:color="auto" w:fill="FFFFFF"/>
        <w:spacing w:after="315" w:line="390" w:lineRule="atLeast"/>
        <w:rPr>
          <w:rFonts w:ascii="Helvetica" w:eastAsia="Times New Roman" w:hAnsi="Helvetica" w:cs="Helvetica"/>
          <w:color w:val="4B4B4B"/>
          <w:sz w:val="23"/>
          <w:szCs w:val="23"/>
          <w:lang w:eastAsia="tr-TR"/>
        </w:rPr>
      </w:pPr>
      <w:r w:rsidRPr="001E7CBC">
        <w:rPr>
          <w:rFonts w:ascii="Helvetica" w:eastAsia="Times New Roman" w:hAnsi="Helvetica" w:cs="Helvetica"/>
          <w:color w:val="4B4B4B"/>
          <w:sz w:val="23"/>
          <w:szCs w:val="23"/>
          <w:lang w:eastAsia="tr-TR"/>
        </w:rPr>
        <w:t>Saygılarımla</w:t>
      </w:r>
    </w:p>
    <w:p w:rsidR="001E7CBC" w:rsidRPr="001E7CBC" w:rsidRDefault="001E7CBC" w:rsidP="001E7CBC">
      <w:pPr>
        <w:shd w:val="clear" w:color="auto" w:fill="FFFFFF"/>
        <w:spacing w:after="315" w:line="390" w:lineRule="atLeast"/>
        <w:rPr>
          <w:rFonts w:ascii="Helvetica" w:eastAsia="Times New Roman" w:hAnsi="Helvetica" w:cs="Helvetica"/>
          <w:color w:val="4B4B4B"/>
          <w:sz w:val="23"/>
          <w:szCs w:val="23"/>
          <w:lang w:eastAsia="tr-TR"/>
        </w:rPr>
      </w:pPr>
      <w:r w:rsidRPr="001E7CBC">
        <w:rPr>
          <w:rFonts w:ascii="Helvetica" w:eastAsia="Times New Roman" w:hAnsi="Helvetica" w:cs="Helvetica"/>
          <w:color w:val="4B4B4B"/>
          <w:sz w:val="23"/>
          <w:szCs w:val="23"/>
          <w:lang w:eastAsia="tr-TR"/>
        </w:rPr>
        <w:t>Tip-1 Diyabetli ESRA AVCI</w:t>
      </w:r>
    </w:p>
    <w:p w:rsidR="00AD5D6E" w:rsidRPr="00F65C22" w:rsidRDefault="001E7CBC" w:rsidP="00F65C22">
      <w:pPr>
        <w:shd w:val="clear" w:color="auto" w:fill="FFFFFF"/>
        <w:spacing w:after="315" w:line="390" w:lineRule="atLeast"/>
        <w:rPr>
          <w:rFonts w:ascii="Helvetica" w:eastAsia="Times New Roman" w:hAnsi="Helvetica" w:cs="Helvetica"/>
          <w:color w:val="4B4B4B"/>
          <w:sz w:val="23"/>
          <w:szCs w:val="23"/>
          <w:lang w:eastAsia="tr-TR"/>
        </w:rPr>
      </w:pPr>
      <w:r w:rsidRPr="001E7CBC">
        <w:rPr>
          <w:rFonts w:ascii="Helvetica" w:eastAsia="Times New Roman" w:hAnsi="Helvetica" w:cs="Helvetica"/>
          <w:color w:val="4B4B4B"/>
          <w:sz w:val="23"/>
          <w:szCs w:val="23"/>
          <w:lang w:eastAsia="tr-TR"/>
        </w:rPr>
        <w:t>E-mail: esra@diyabetimben.com</w:t>
      </w:r>
    </w:p>
    <w:sectPr w:rsidR="00AD5D6E" w:rsidRPr="00F65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BC"/>
    <w:rsid w:val="001E7CBC"/>
    <w:rsid w:val="00847A65"/>
    <w:rsid w:val="00AD5D6E"/>
    <w:rsid w:val="00F65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24448-266B-4F89-84FB-35E2A59E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E7CB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E7CB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E7C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E7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1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834</Words>
  <Characters>4758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Avci</dc:creator>
  <cp:keywords/>
  <dc:description/>
  <cp:lastModifiedBy>Esra Avci</cp:lastModifiedBy>
  <cp:revision>1</cp:revision>
  <dcterms:created xsi:type="dcterms:W3CDTF">2016-06-02T07:12:00Z</dcterms:created>
  <dcterms:modified xsi:type="dcterms:W3CDTF">2016-06-02T07:35:00Z</dcterms:modified>
</cp:coreProperties>
</file>